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F" w:rsidRDefault="00F1659C">
      <w:pPr>
        <w:pStyle w:val="3"/>
        <w:snapToGrid w:val="0"/>
        <w:spacing w:before="240" w:after="240" w:line="240" w:lineRule="auto"/>
        <w:jc w:val="center"/>
        <w:rPr>
          <w:sz w:val="40"/>
          <w:szCs w:val="40"/>
        </w:rPr>
      </w:pPr>
      <w:bookmarkStart w:id="0" w:name="_GoBack"/>
      <w:r>
        <w:rPr>
          <w:rFonts w:hint="eastAsia"/>
          <w:sz w:val="40"/>
          <w:szCs w:val="40"/>
        </w:rPr>
        <w:t>横向</w:t>
      </w:r>
      <w:r w:rsidR="007034AA">
        <w:rPr>
          <w:rFonts w:hint="eastAsia"/>
          <w:sz w:val="40"/>
          <w:szCs w:val="40"/>
        </w:rPr>
        <w:t>经费办事流程</w:t>
      </w:r>
    </w:p>
    <w:bookmarkEnd w:id="0"/>
    <w:p w:rsidR="008B143F" w:rsidRDefault="007034AA">
      <w:pPr>
        <w:snapToGrid w:val="0"/>
        <w:spacing w:line="440" w:lineRule="exact"/>
        <w:jc w:val="left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一、来款通知单</w:t>
      </w:r>
      <w:r>
        <w:rPr>
          <w:rFonts w:hint="eastAsia"/>
          <w:sz w:val="32"/>
          <w:szCs w:val="32"/>
        </w:rPr>
        <w:t>（白色一式五联）：</w:t>
      </w:r>
    </w:p>
    <w:p w:rsidR="008B143F" w:rsidRDefault="007034AA" w:rsidP="00F1659C">
      <w:pPr>
        <w:snapToGrid w:val="0"/>
        <w:spacing w:line="440" w:lineRule="exact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合同签订后，委托单位打款。持合同到开发科开具“来款通知单”，到财务二科办理落款手续。</w:t>
      </w:r>
    </w:p>
    <w:p w:rsidR="008B143F" w:rsidRDefault="007034AA">
      <w:pPr>
        <w:snapToGrid w:val="0"/>
        <w:jc w:val="left"/>
      </w:pPr>
      <w:r>
        <w:rPr>
          <w:rFonts w:hint="eastAsia"/>
          <w:noProof/>
        </w:rPr>
        <w:drawing>
          <wp:inline distT="0" distB="0" distL="114300" distR="114300">
            <wp:extent cx="5273040" cy="3051175"/>
            <wp:effectExtent l="0" t="0" r="3810" b="15875"/>
            <wp:docPr id="5" name="图片 5" descr="2013-0-32-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3-0-32-19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43F" w:rsidRDefault="007034AA">
      <w:pPr>
        <w:snapToGrid w:val="0"/>
        <w:spacing w:line="360" w:lineRule="auto"/>
        <w:jc w:val="left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二、“四技”合同发票借据</w:t>
      </w:r>
      <w:r>
        <w:rPr>
          <w:rFonts w:hint="eastAsia"/>
          <w:sz w:val="32"/>
          <w:szCs w:val="32"/>
        </w:rPr>
        <w:t>（绿色一式五联）：</w:t>
      </w:r>
    </w:p>
    <w:p w:rsidR="008B143F" w:rsidRDefault="007034AA" w:rsidP="00F1659C">
      <w:pPr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委托单位未付款先要发票。</w:t>
      </w:r>
      <w:proofErr w:type="gramStart"/>
      <w:r>
        <w:rPr>
          <w:rFonts w:hint="eastAsia"/>
          <w:sz w:val="32"/>
          <w:szCs w:val="32"/>
        </w:rPr>
        <w:t>持双方</w:t>
      </w:r>
      <w:proofErr w:type="gramEnd"/>
      <w:r>
        <w:rPr>
          <w:rFonts w:hint="eastAsia"/>
          <w:sz w:val="32"/>
          <w:szCs w:val="32"/>
        </w:rPr>
        <w:t>用印的合同，到开发科开具“借据”，到财务二科办理借发票手续。</w:t>
      </w:r>
    </w:p>
    <w:p w:rsidR="008B143F" w:rsidRDefault="007034AA">
      <w:pPr>
        <w:snapToGrid w:val="0"/>
        <w:jc w:val="left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255895" cy="3169285"/>
            <wp:effectExtent l="0" t="0" r="1905" b="12065"/>
            <wp:docPr id="4" name="图片 4" descr="2013-0-32-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3-0-32-18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43F" w:rsidRDefault="007034AA">
      <w:pPr>
        <w:snapToGrid w:val="0"/>
        <w:spacing w:line="360" w:lineRule="auto"/>
        <w:jc w:val="left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三、应收款（已借发票）到款通知单</w:t>
      </w:r>
      <w:r>
        <w:rPr>
          <w:rFonts w:hint="eastAsia"/>
          <w:sz w:val="32"/>
          <w:szCs w:val="32"/>
        </w:rPr>
        <w:t>（粉色一式四联）：</w:t>
      </w:r>
    </w:p>
    <w:p w:rsidR="008B143F" w:rsidRDefault="007034AA" w:rsidP="00F1659C">
      <w:pPr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借发票后，委托单位打款，到开发科办理“应收款到款通知单”，到财务二科办理发票落款手续。</w:t>
      </w:r>
    </w:p>
    <w:p w:rsidR="008B143F" w:rsidRDefault="007034AA">
      <w:pPr>
        <w:snapToGrid w:val="0"/>
        <w:jc w:val="left"/>
      </w:pPr>
      <w:r>
        <w:rPr>
          <w:rFonts w:hint="eastAsia"/>
          <w:noProof/>
        </w:rPr>
        <w:drawing>
          <wp:inline distT="0" distB="0" distL="114300" distR="114300">
            <wp:extent cx="5253355" cy="2320290"/>
            <wp:effectExtent l="0" t="0" r="4445" b="3810"/>
            <wp:docPr id="6" name="图片 6" descr="2013-0-32-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3-0-32-18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AA" w:rsidRDefault="007034AA">
      <w:r>
        <w:separator/>
      </w:r>
    </w:p>
  </w:endnote>
  <w:endnote w:type="continuationSeparator" w:id="0">
    <w:p w:rsidR="007034AA" w:rsidRDefault="0070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altName w:val="Courier New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Franklin Gothic Book">
    <w:altName w:val="Courier New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AA" w:rsidRDefault="007034AA">
      <w:r>
        <w:separator/>
      </w:r>
    </w:p>
  </w:footnote>
  <w:footnote w:type="continuationSeparator" w:id="0">
    <w:p w:rsidR="007034AA" w:rsidRDefault="0070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ED6A"/>
    <w:multiLevelType w:val="singleLevel"/>
    <w:tmpl w:val="5924ED6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attachedTemplate r:id="rId1"/>
  <w:defaultTabStop w:val="420"/>
  <w:drawingGridVerticalSpacing w:val="165"/>
  <w:displayHorizontalDrawingGridEvery w:val="0"/>
  <w:displayVerticalDrawingGridEvery w:val="2"/>
  <w:doNotUseMarginsForDrawingGridOrigin/>
  <w:drawingGridHorizontalOrigin w:val="1803"/>
  <w:drawingGridVerticalOrigin w:val="144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34AA"/>
    <w:rsid w:val="008B143F"/>
    <w:rsid w:val="00F1659C"/>
    <w:rsid w:val="04270BC5"/>
    <w:rsid w:val="047C24E4"/>
    <w:rsid w:val="05344EAD"/>
    <w:rsid w:val="05B76832"/>
    <w:rsid w:val="084D452C"/>
    <w:rsid w:val="0A5F7F3E"/>
    <w:rsid w:val="0B82460F"/>
    <w:rsid w:val="10AC4D7D"/>
    <w:rsid w:val="12657471"/>
    <w:rsid w:val="13484878"/>
    <w:rsid w:val="159D0B93"/>
    <w:rsid w:val="170D5546"/>
    <w:rsid w:val="189074DC"/>
    <w:rsid w:val="1A02082C"/>
    <w:rsid w:val="1B7F78D5"/>
    <w:rsid w:val="1E140515"/>
    <w:rsid w:val="1E191604"/>
    <w:rsid w:val="207A3B90"/>
    <w:rsid w:val="21560B33"/>
    <w:rsid w:val="227F4FD3"/>
    <w:rsid w:val="22E26890"/>
    <w:rsid w:val="24621AFB"/>
    <w:rsid w:val="26AC6DBA"/>
    <w:rsid w:val="2ADB5CCE"/>
    <w:rsid w:val="2D081097"/>
    <w:rsid w:val="301254BD"/>
    <w:rsid w:val="30914B61"/>
    <w:rsid w:val="32271B41"/>
    <w:rsid w:val="34C17347"/>
    <w:rsid w:val="38C56676"/>
    <w:rsid w:val="3CE50A97"/>
    <w:rsid w:val="3D3C2A8D"/>
    <w:rsid w:val="3E2B38A1"/>
    <w:rsid w:val="40573ABD"/>
    <w:rsid w:val="41EE2293"/>
    <w:rsid w:val="424C0242"/>
    <w:rsid w:val="42A227E9"/>
    <w:rsid w:val="42F4128E"/>
    <w:rsid w:val="448F08F8"/>
    <w:rsid w:val="49B91C5C"/>
    <w:rsid w:val="4D173B44"/>
    <w:rsid w:val="4FE74FE7"/>
    <w:rsid w:val="5057614E"/>
    <w:rsid w:val="5179382C"/>
    <w:rsid w:val="536A1BEA"/>
    <w:rsid w:val="53D97A88"/>
    <w:rsid w:val="53FA1195"/>
    <w:rsid w:val="557070A4"/>
    <w:rsid w:val="55764E19"/>
    <w:rsid w:val="55B85899"/>
    <w:rsid w:val="567D732E"/>
    <w:rsid w:val="56D831D4"/>
    <w:rsid w:val="56FC0F01"/>
    <w:rsid w:val="5A0C7908"/>
    <w:rsid w:val="5B796CB1"/>
    <w:rsid w:val="5EEC31DA"/>
    <w:rsid w:val="61017AFC"/>
    <w:rsid w:val="632125B9"/>
    <w:rsid w:val="63A37AF9"/>
    <w:rsid w:val="64795B42"/>
    <w:rsid w:val="669E1F8A"/>
    <w:rsid w:val="6A040ECB"/>
    <w:rsid w:val="6E430698"/>
    <w:rsid w:val="6EAD0E14"/>
    <w:rsid w:val="6F0966DA"/>
    <w:rsid w:val="70312DC0"/>
    <w:rsid w:val="71BC7334"/>
    <w:rsid w:val="73835DAF"/>
    <w:rsid w:val="73CD2406"/>
    <w:rsid w:val="74920CF6"/>
    <w:rsid w:val="77B24B68"/>
    <w:rsid w:val="77CC79ED"/>
    <w:rsid w:val="78870D09"/>
    <w:rsid w:val="7D5457AA"/>
    <w:rsid w:val="7EF4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dnote reference" w:qFormat="1"/>
    <w:lsdException w:name="endnote text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9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qFormat/>
    <w:pPr>
      <w:snapToGrid w:val="0"/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7">
    <w:name w:val="endnote reference"/>
    <w:basedOn w:val="a0"/>
    <w:qFormat/>
    <w:rPr>
      <w:rFonts w:ascii="Times New Roman" w:eastAsia="宋体" w:hAnsi="Times New Roman"/>
      <w:sz w:val="24"/>
      <w:vertAlign w:val="baselin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"/>
    <w:qFormat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customStyle="1" w:styleId="10">
    <w:name w:val="样式1"/>
    <w:basedOn w:val="a"/>
    <w:qFormat/>
    <w:pPr>
      <w:spacing w:beforeLines="50" w:before="50" w:line="440" w:lineRule="exact"/>
      <w:jc w:val="right"/>
    </w:pPr>
    <w:rPr>
      <w:rFonts w:ascii="Calibri" w:hAnsi="Calibri"/>
      <w:sz w:val="28"/>
      <w:szCs w:val="22"/>
    </w:rPr>
  </w:style>
  <w:style w:type="paragraph" w:customStyle="1" w:styleId="2">
    <w:name w:val="样式2"/>
    <w:basedOn w:val="a"/>
    <w:qFormat/>
    <w:pPr>
      <w:spacing w:beforeLines="20" w:before="20" w:afterLines="20" w:after="20" w:line="440" w:lineRule="exact"/>
      <w:jc w:val="left"/>
    </w:pPr>
    <w:rPr>
      <w:rFonts w:ascii="Calibri" w:hAnsi="Calibri"/>
      <w:b/>
      <w:sz w:val="28"/>
      <w:szCs w:val="22"/>
    </w:rPr>
  </w:style>
  <w:style w:type="paragraph" w:customStyle="1" w:styleId="5">
    <w:name w:val="悬挂5"/>
    <w:basedOn w:val="a"/>
    <w:link w:val="5Char"/>
    <w:qFormat/>
    <w:pPr>
      <w:spacing w:beforeLines="20" w:before="20" w:afterLines="20" w:after="20" w:line="440" w:lineRule="exact"/>
      <w:ind w:left="1400" w:hangingChars="500" w:hanging="1400"/>
    </w:pPr>
    <w:rPr>
      <w:rFonts w:eastAsia="宋体"/>
    </w:rPr>
  </w:style>
  <w:style w:type="character" w:customStyle="1" w:styleId="5Char">
    <w:name w:val="悬挂5 Char"/>
    <w:link w:val="5"/>
    <w:qFormat/>
    <w:rPr>
      <w:rFonts w:eastAsia="宋体"/>
    </w:rPr>
  </w:style>
  <w:style w:type="paragraph" w:customStyle="1" w:styleId="11">
    <w:name w:val="无间隔1"/>
    <w:link w:val="Char"/>
    <w:qFormat/>
    <w:rPr>
      <w:rFonts w:ascii="Times New Roman" w:eastAsia="宋体" w:hAnsi="Times New Roman"/>
      <w:sz w:val="22"/>
    </w:rPr>
  </w:style>
  <w:style w:type="character" w:customStyle="1" w:styleId="Char">
    <w:name w:val="无间隔 Char"/>
    <w:basedOn w:val="a0"/>
    <w:link w:val="11"/>
    <w:qFormat/>
    <w:rPr>
      <w:rFonts w:ascii="Times New Roman" w:eastAsia="宋体" w:hAnsi="Times New Roman" w:hint="default"/>
      <w:sz w:val="22"/>
    </w:rPr>
  </w:style>
  <w:style w:type="paragraph" w:styleId="a9">
    <w:name w:val="Balloon Text"/>
    <w:basedOn w:val="a"/>
    <w:link w:val="Char0"/>
    <w:rsid w:val="00F1659C"/>
    <w:rPr>
      <w:sz w:val="18"/>
      <w:szCs w:val="18"/>
    </w:rPr>
  </w:style>
  <w:style w:type="character" w:customStyle="1" w:styleId="Char0">
    <w:name w:val="批注框文本 Char"/>
    <w:basedOn w:val="a0"/>
    <w:link w:val="a9"/>
    <w:rsid w:val="00F1659C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dnote reference" w:qFormat="1"/>
    <w:lsdException w:name="endnote text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9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qFormat/>
    <w:pPr>
      <w:snapToGrid w:val="0"/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7">
    <w:name w:val="endnote reference"/>
    <w:basedOn w:val="a0"/>
    <w:qFormat/>
    <w:rPr>
      <w:rFonts w:ascii="Times New Roman" w:eastAsia="宋体" w:hAnsi="Times New Roman"/>
      <w:sz w:val="24"/>
      <w:vertAlign w:val="baselin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"/>
    <w:qFormat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customStyle="1" w:styleId="10">
    <w:name w:val="样式1"/>
    <w:basedOn w:val="a"/>
    <w:qFormat/>
    <w:pPr>
      <w:spacing w:beforeLines="50" w:before="50" w:line="440" w:lineRule="exact"/>
      <w:jc w:val="right"/>
    </w:pPr>
    <w:rPr>
      <w:rFonts w:ascii="Calibri" w:hAnsi="Calibri"/>
      <w:sz w:val="28"/>
      <w:szCs w:val="22"/>
    </w:rPr>
  </w:style>
  <w:style w:type="paragraph" w:customStyle="1" w:styleId="2">
    <w:name w:val="样式2"/>
    <w:basedOn w:val="a"/>
    <w:qFormat/>
    <w:pPr>
      <w:spacing w:beforeLines="20" w:before="20" w:afterLines="20" w:after="20" w:line="440" w:lineRule="exact"/>
      <w:jc w:val="left"/>
    </w:pPr>
    <w:rPr>
      <w:rFonts w:ascii="Calibri" w:hAnsi="Calibri"/>
      <w:b/>
      <w:sz w:val="28"/>
      <w:szCs w:val="22"/>
    </w:rPr>
  </w:style>
  <w:style w:type="paragraph" w:customStyle="1" w:styleId="5">
    <w:name w:val="悬挂5"/>
    <w:basedOn w:val="a"/>
    <w:link w:val="5Char"/>
    <w:qFormat/>
    <w:pPr>
      <w:spacing w:beforeLines="20" w:before="20" w:afterLines="20" w:after="20" w:line="440" w:lineRule="exact"/>
      <w:ind w:left="1400" w:hangingChars="500" w:hanging="1400"/>
    </w:pPr>
    <w:rPr>
      <w:rFonts w:eastAsia="宋体"/>
    </w:rPr>
  </w:style>
  <w:style w:type="character" w:customStyle="1" w:styleId="5Char">
    <w:name w:val="悬挂5 Char"/>
    <w:link w:val="5"/>
    <w:qFormat/>
    <w:rPr>
      <w:rFonts w:eastAsia="宋体"/>
    </w:rPr>
  </w:style>
  <w:style w:type="paragraph" w:customStyle="1" w:styleId="11">
    <w:name w:val="无间隔1"/>
    <w:link w:val="Char"/>
    <w:qFormat/>
    <w:rPr>
      <w:rFonts w:ascii="Times New Roman" w:eastAsia="宋体" w:hAnsi="Times New Roman"/>
      <w:sz w:val="22"/>
    </w:rPr>
  </w:style>
  <w:style w:type="character" w:customStyle="1" w:styleId="Char">
    <w:name w:val="无间隔 Char"/>
    <w:basedOn w:val="a0"/>
    <w:link w:val="11"/>
    <w:qFormat/>
    <w:rPr>
      <w:rFonts w:ascii="Times New Roman" w:eastAsia="宋体" w:hAnsi="Times New Roman" w:hint="default"/>
      <w:sz w:val="22"/>
    </w:rPr>
  </w:style>
  <w:style w:type="paragraph" w:styleId="a9">
    <w:name w:val="Balloon Text"/>
    <w:basedOn w:val="a"/>
    <w:link w:val="Char0"/>
    <w:rsid w:val="00F1659C"/>
    <w:rPr>
      <w:sz w:val="18"/>
      <w:szCs w:val="18"/>
    </w:rPr>
  </w:style>
  <w:style w:type="character" w:customStyle="1" w:styleId="Char0">
    <w:name w:val="批注框文本 Char"/>
    <w:basedOn w:val="a0"/>
    <w:link w:val="a9"/>
    <w:rsid w:val="00F1659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Normal.wp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平衡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</cp:lastModifiedBy>
  <cp:revision>2</cp:revision>
  <dcterms:created xsi:type="dcterms:W3CDTF">2017-09-14T06:31:00Z</dcterms:created>
  <dcterms:modified xsi:type="dcterms:W3CDTF">2017-09-14T06:31:00Z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